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0BCA2A">
      <w:pPr>
        <w:jc w:val="center"/>
        <w:rPr>
          <w:rFonts w:hint="eastAsia"/>
          <w:b/>
          <w:bCs/>
          <w:sz w:val="56"/>
          <w:szCs w:val="96"/>
          <w:lang w:val="en-US" w:eastAsia="zh-CN"/>
        </w:rPr>
      </w:pPr>
      <w:bookmarkStart w:id="0" w:name="_GoBack"/>
      <w:bookmarkEnd w:id="0"/>
    </w:p>
    <w:p w14:paraId="386A48E8">
      <w:pPr>
        <w:jc w:val="center"/>
        <w:rPr>
          <w:rFonts w:hint="eastAsia"/>
          <w:b/>
          <w:bCs/>
          <w:sz w:val="56"/>
          <w:szCs w:val="96"/>
          <w:lang w:val="en-US" w:eastAsia="zh-CN"/>
        </w:rPr>
      </w:pPr>
    </w:p>
    <w:p w14:paraId="084CBFF1">
      <w:pPr>
        <w:jc w:val="both"/>
        <w:rPr>
          <w:rFonts w:hint="eastAsia"/>
          <w:b/>
          <w:bCs/>
          <w:sz w:val="56"/>
          <w:szCs w:val="96"/>
          <w:lang w:val="en-US" w:eastAsia="zh-CN"/>
        </w:rPr>
      </w:pPr>
    </w:p>
    <w:p w14:paraId="1DCF55DA">
      <w:pPr>
        <w:jc w:val="center"/>
        <w:rPr>
          <w:rFonts w:hint="eastAsia"/>
          <w:b/>
          <w:bCs/>
          <w:sz w:val="56"/>
          <w:szCs w:val="96"/>
          <w:lang w:val="en-US" w:eastAsia="zh-CN"/>
        </w:rPr>
      </w:pPr>
    </w:p>
    <w:p w14:paraId="5237CDA4"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  <w:r>
        <w:drawing>
          <wp:inline distT="0" distB="0" distL="114300" distR="114300">
            <wp:extent cx="709930" cy="699770"/>
            <wp:effectExtent l="0" t="0" r="13970" b="508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993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3439795" cy="715010"/>
            <wp:effectExtent l="0" t="0" r="8255" b="889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9795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03D88">
      <w:pPr>
        <w:jc w:val="center"/>
        <w:rPr>
          <w:rFonts w:hint="eastAsia"/>
          <w:b/>
          <w:bCs/>
          <w:sz w:val="56"/>
          <w:szCs w:val="96"/>
          <w:lang w:val="en-US" w:eastAsia="zh-CN"/>
        </w:rPr>
      </w:pPr>
      <w:r>
        <w:rPr>
          <w:rFonts w:hint="eastAsia"/>
          <w:b/>
          <w:bCs/>
          <w:sz w:val="52"/>
          <w:szCs w:val="72"/>
          <w:lang w:val="en-US" w:eastAsia="zh-CN"/>
        </w:rPr>
        <w:t>第二课堂平台-竞赛管理系统</w:t>
      </w:r>
    </w:p>
    <w:p w14:paraId="1EB4D3BD">
      <w:pPr>
        <w:jc w:val="center"/>
        <w:rPr>
          <w:rFonts w:hint="default"/>
          <w:b/>
          <w:bCs/>
          <w:sz w:val="56"/>
          <w:szCs w:val="96"/>
          <w:lang w:val="en-US" w:eastAsia="zh-CN"/>
        </w:rPr>
      </w:pPr>
      <w:r>
        <w:rPr>
          <w:rFonts w:hint="eastAsia"/>
          <w:b/>
          <w:bCs/>
          <w:sz w:val="56"/>
          <w:szCs w:val="96"/>
          <w:lang w:val="en-US" w:eastAsia="zh-CN"/>
        </w:rPr>
        <w:t>学生竞赛录入操作说明</w:t>
      </w:r>
    </w:p>
    <w:p w14:paraId="3D1F40F0">
      <w:pPr>
        <w:jc w:val="center"/>
        <w:rPr>
          <w:rFonts w:hint="eastAsia"/>
          <w:b/>
          <w:bCs/>
          <w:sz w:val="56"/>
          <w:szCs w:val="96"/>
          <w:lang w:val="en-US" w:eastAsia="zh-CN"/>
        </w:rPr>
      </w:pPr>
    </w:p>
    <w:p w14:paraId="2B082B58">
      <w:pPr>
        <w:numPr>
          <w:ilvl w:val="0"/>
          <w:numId w:val="1"/>
        </w:numPr>
        <w:spacing w:line="720" w:lineRule="auto"/>
        <w:ind w:left="0" w:leftChars="0" w:firstLine="0" w:firstLineChars="0"/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电脑端</w:t>
      </w:r>
    </w:p>
    <w:p w14:paraId="19ACB66D">
      <w:pPr>
        <w:numPr>
          <w:ilvl w:val="0"/>
          <w:numId w:val="1"/>
        </w:numPr>
        <w:spacing w:line="720" w:lineRule="auto"/>
        <w:ind w:left="0" w:leftChars="0" w:firstLine="0" w:firstLineChars="0"/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手机端</w:t>
      </w:r>
    </w:p>
    <w:p w14:paraId="63AC6CD8">
      <w:pPr>
        <w:spacing w:line="480" w:lineRule="atLeast"/>
        <w:rPr>
          <w:rFonts w:ascii="宋体" w:hAnsi="宋体" w:eastAsia="宋体" w:cs="宋体"/>
          <w:sz w:val="24"/>
        </w:rPr>
      </w:pPr>
    </w:p>
    <w:p w14:paraId="3687A070">
      <w:pPr>
        <w:spacing w:line="480" w:lineRule="atLeast"/>
        <w:rPr>
          <w:rFonts w:ascii="宋体" w:hAnsi="宋体" w:eastAsia="宋体" w:cs="宋体"/>
          <w:sz w:val="24"/>
        </w:rPr>
      </w:pPr>
    </w:p>
    <w:p w14:paraId="1AB3D35D">
      <w:pPr>
        <w:spacing w:line="480" w:lineRule="atLeas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br w:type="page"/>
      </w:r>
    </w:p>
    <w:p w14:paraId="3F328D56"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-2147483648" w:beforeAutospacing="0" w:after="140" w:afterLines="-2147483648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电脑端</w:t>
      </w:r>
    </w:p>
    <w:p w14:paraId="4F4E10A8">
      <w:pPr>
        <w:spacing w:line="480" w:lineRule="atLeast"/>
        <w:ind w:firstLine="482" w:firstLineChars="200"/>
        <w:jc w:val="left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注意：只需要项目的第一负责人录入即可，无需所有团队成员进入系统录入，不要重复录入。重复录入的数据最终也会被管理员删掉。</w:t>
      </w:r>
    </w:p>
    <w:p w14:paraId="0600B6A3">
      <w:pPr>
        <w:spacing w:line="480" w:lineRule="atLeas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输入老师提供的报名录入网址，或通过登录找到需要报名的比赛。</w:t>
      </w:r>
    </w:p>
    <w:p w14:paraId="33DA99D8">
      <w:r>
        <w:drawing>
          <wp:inline distT="0" distB="0" distL="114300" distR="114300">
            <wp:extent cx="5263515" cy="1772920"/>
            <wp:effectExtent l="9525" t="9525" r="22860" b="27305"/>
            <wp:docPr id="3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729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E3D4E1E">
      <w:pPr>
        <w:spacing w:line="480" w:lineRule="atLeast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点击报名按照比赛内容填写信息即可。（如果没有对应的录入赛事，可联系对应的负责人反馈）</w:t>
      </w:r>
    </w:p>
    <w:p w14:paraId="762D5BED">
      <w:r>
        <w:drawing>
          <wp:inline distT="0" distB="0" distL="114300" distR="114300">
            <wp:extent cx="5266690" cy="2548255"/>
            <wp:effectExtent l="9525" t="9525" r="19685" b="203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629F36E">
      <w:pPr>
        <w:spacing w:line="480" w:lineRule="atLeast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按照信息填写即可。</w:t>
      </w:r>
    </w:p>
    <w:p w14:paraId="5DDC0E67"/>
    <w:p w14:paraId="34E9077B"/>
    <w:p w14:paraId="5D4C5449">
      <w:r>
        <w:drawing>
          <wp:inline distT="0" distB="0" distL="114300" distR="114300">
            <wp:extent cx="5182870" cy="1712595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t="32793" r="1592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17125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F451450">
      <w:pPr>
        <w:spacing w:line="480" w:lineRule="atLeast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点击完成后，报名成功！自动跳转下一步操作（需对成员指导教师或其他表单进行完善）</w:t>
      </w:r>
    </w:p>
    <w:p w14:paraId="59A4364A">
      <w:r>
        <w:drawing>
          <wp:inline distT="0" distB="0" distL="114300" distR="114300">
            <wp:extent cx="5266690" cy="2548255"/>
            <wp:effectExtent l="9525" t="9525" r="19685" b="203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EC75CC7"/>
    <w:p w14:paraId="6A76A2AF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注意：如果不知道指导教师的工号信息可按照指导教师的姓名进行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精确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检索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</w:p>
    <w:p w14:paraId="429E51DD">
      <w:pPr>
        <w:spacing w:line="480" w:lineRule="atLeas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点击指导教师姓名，按着教师姓名进行检索。如果有指导教师工号，可直接录入工号信息。</w:t>
      </w:r>
    </w:p>
    <w:p w14:paraId="472A9012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2405" cy="2364740"/>
            <wp:effectExtent l="9525" t="9525" r="13970" b="260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647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F8182C3">
      <w:pPr>
        <w:spacing w:line="480" w:lineRule="atLeas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如果无指导教师和成员直接点击完成。</w:t>
      </w:r>
    </w:p>
    <w:p w14:paraId="723AE2BC">
      <w:r>
        <w:drawing>
          <wp:inline distT="0" distB="0" distL="114300" distR="114300">
            <wp:extent cx="5265420" cy="2971800"/>
            <wp:effectExtent l="9525" t="9525" r="20955" b="952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1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25A46CC">
      <w:pPr>
        <w:numPr>
          <w:ilvl w:val="0"/>
          <w:numId w:val="0"/>
        </w:numPr>
        <w:rPr>
          <w:rFonts w:hint="default" w:ascii="宋体" w:hAnsi="宋体" w:eastAsia="宋体" w:cs="宋体"/>
          <w:color w:val="FF0000"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yellow"/>
          <w:lang w:val="en-US" w:eastAsia="zh-CN"/>
        </w:rPr>
        <w:t>注意如果需要上传获奖证书则不能直接提交审核</w:t>
      </w:r>
      <w:r>
        <w:rPr>
          <w:rFonts w:hint="eastAsia" w:ascii="宋体" w:hAnsi="宋体" w:eastAsia="宋体" w:cs="宋体"/>
          <w:color w:val="FF0000"/>
          <w:sz w:val="24"/>
          <w:szCs w:val="24"/>
          <w:highlight w:val="yellow"/>
          <w:lang w:val="en-US" w:eastAsia="zh-CN"/>
        </w:rPr>
        <w:t>。</w:t>
      </w:r>
    </w:p>
    <w:p w14:paraId="5F7A0F0E">
      <w:pPr>
        <w:spacing w:line="480" w:lineRule="atLeas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07B943D">
      <w:pPr>
        <w:jc w:val="center"/>
      </w:pPr>
      <w:r>
        <w:drawing>
          <wp:inline distT="0" distB="0" distL="114300" distR="114300">
            <wp:extent cx="4968240" cy="2395220"/>
            <wp:effectExtent l="9525" t="9525" r="13335" b="1460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3952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DB6B27B">
      <w:pPr>
        <w:spacing w:line="480" w:lineRule="atLeas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证书需要在“待提交”或者“被退回”状态下才能继续上传。</w:t>
      </w:r>
    </w:p>
    <w:p w14:paraId="784C67E2">
      <w:pPr>
        <w:jc w:val="center"/>
      </w:pPr>
      <w:r>
        <w:drawing>
          <wp:inline distT="0" distB="0" distL="114300" distR="114300">
            <wp:extent cx="4987290" cy="1714500"/>
            <wp:effectExtent l="9525" t="9525" r="1333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1714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A1E3FB8">
      <w:pPr>
        <w:numPr>
          <w:ilvl w:val="0"/>
          <w:numId w:val="3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录入获奖信息：</w:t>
      </w:r>
      <w:r>
        <w:rPr>
          <w:rFonts w:hint="eastAsia" w:ascii="宋体" w:hAnsi="宋体" w:eastAsia="宋体" w:cs="宋体"/>
          <w:color w:val="FF0000"/>
          <w:sz w:val="24"/>
          <w:szCs w:val="24"/>
          <w:highlight w:val="yellow"/>
          <w:lang w:val="en-US" w:eastAsia="zh-CN"/>
        </w:rPr>
        <w:t>包括获奖时间、获奖等级、获奖证书。注意：学生个人录入要求必须上传获奖证书；录入后请确认获奖时间、获奖等级是否正确，错误将被管理员退回或删除。</w:t>
      </w:r>
    </w:p>
    <w:p w14:paraId="640DB89A">
      <w:pPr>
        <w:jc w:val="center"/>
      </w:pPr>
      <w:r>
        <w:drawing>
          <wp:inline distT="0" distB="0" distL="114300" distR="114300">
            <wp:extent cx="4921250" cy="2752090"/>
            <wp:effectExtent l="9525" t="9525" r="22225" b="1968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27520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7E1A7B8">
      <w:pPr>
        <w:jc w:val="center"/>
      </w:pPr>
    </w:p>
    <w:p w14:paraId="3A961212">
      <w:pPr>
        <w:jc w:val="center"/>
      </w:pPr>
    </w:p>
    <w:p w14:paraId="581C40C4">
      <w:pPr>
        <w:spacing w:line="480" w:lineRule="atLeast"/>
        <w:ind w:firstLine="480" w:firstLineChars="200"/>
        <w:jc w:val="left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点击“管理比赛”提交获奖信息。</w:t>
      </w:r>
    </w:p>
    <w:p w14:paraId="6B9175A7">
      <w:pPr>
        <w:jc w:val="both"/>
      </w:pPr>
      <w:r>
        <w:drawing>
          <wp:inline distT="0" distB="0" distL="114300" distR="114300">
            <wp:extent cx="5266690" cy="1880870"/>
            <wp:effectExtent l="9525" t="9525" r="19685" b="1460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808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EAC989B">
      <w:pPr>
        <w:spacing w:line="480" w:lineRule="atLeas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再次核对信息是否与证书信息填报的保持一致，为了减少项目被退回的次数，一定要仔细核对后再点击“提交审核”。</w:t>
      </w:r>
    </w:p>
    <w:p w14:paraId="4546D3CA">
      <w:pPr>
        <w:jc w:val="both"/>
      </w:pPr>
      <w:r>
        <w:drawing>
          <wp:inline distT="0" distB="0" distL="114300" distR="114300">
            <wp:extent cx="5272405" cy="2444750"/>
            <wp:effectExtent l="9525" t="9525" r="13970" b="22225"/>
            <wp:docPr id="3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447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418BA70">
      <w:pPr>
        <w:spacing w:line="480" w:lineRule="atLeast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录入成功！</w:t>
      </w:r>
    </w:p>
    <w:p w14:paraId="7EB192DA">
      <w:pPr>
        <w:jc w:val="center"/>
      </w:pPr>
      <w:r>
        <w:drawing>
          <wp:inline distT="0" distB="0" distL="114300" distR="114300">
            <wp:extent cx="5205730" cy="2529840"/>
            <wp:effectExtent l="9525" t="9525" r="23495" b="1333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25298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22FF436">
      <w:pPr>
        <w:spacing w:line="480" w:lineRule="atLeas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查看项目的被退回原因，按老师的提示要求，点击“管理比赛”重新填写。</w:t>
      </w:r>
    </w:p>
    <w:p w14:paraId="5155353E">
      <w:pPr>
        <w:jc w:val="center"/>
      </w:pPr>
      <w:r>
        <w:drawing>
          <wp:inline distT="0" distB="0" distL="114300" distR="114300">
            <wp:extent cx="4730115" cy="2925445"/>
            <wp:effectExtent l="9525" t="9525" r="22860" b="1778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30115" cy="29254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272C9D2">
      <w:pPr>
        <w:jc w:val="both"/>
      </w:pPr>
    </w:p>
    <w:p w14:paraId="498DCEEB">
      <w:pPr>
        <w:spacing w:line="480" w:lineRule="atLeas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按表单提示要求填写。</w:t>
      </w:r>
    </w:p>
    <w:p w14:paraId="5B34D329">
      <w:pPr>
        <w:jc w:val="center"/>
      </w:pPr>
      <w:r>
        <w:drawing>
          <wp:inline distT="0" distB="0" distL="114300" distR="114300">
            <wp:extent cx="4951730" cy="2289810"/>
            <wp:effectExtent l="9525" t="9525" r="10795" b="2476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22898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3B02FE4"/>
    <w:p w14:paraId="246AFB68">
      <w:pPr>
        <w:rPr>
          <w:rFonts w:hint="eastAsia"/>
          <w:lang w:val="en-US" w:eastAsia="zh-CN"/>
        </w:rPr>
      </w:pPr>
    </w:p>
    <w:p w14:paraId="0049872C"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-2147483648" w:beforeAutospacing="0" w:after="140" w:afterLines="-2147483648" w:afterAutospacing="0" w:line="120" w:lineRule="auto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手机端</w:t>
      </w:r>
    </w:p>
    <w:p w14:paraId="16379995">
      <w:pPr>
        <w:rPr>
          <w:rFonts w:hint="eastAsia"/>
          <w:sz w:val="24"/>
          <w:szCs w:val="32"/>
          <w:lang w:val="en-US" w:eastAsia="zh-CN"/>
        </w:rPr>
      </w:pPr>
    </w:p>
    <w:p w14:paraId="0D9CC346">
      <w:pPr>
        <w:spacing w:line="480" w:lineRule="atLeas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点击管理页面的“竞赛”进行报名。选择比赛年份，通过关键词搜索比赛信息。</w:t>
      </w:r>
    </w:p>
    <w:p w14:paraId="6E5DBD8B">
      <w:pPr>
        <w:jc w:val="center"/>
        <w:rPr>
          <w:rFonts w:hint="eastAsia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2272030" cy="4041775"/>
            <wp:effectExtent l="0" t="0" r="13970" b="1587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404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75205" cy="4044950"/>
            <wp:effectExtent l="0" t="0" r="10795" b="1270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7855D">
      <w:pPr>
        <w:spacing w:line="480" w:lineRule="atLeas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根据系统内的提示要求录入对应的信息。根据相对应的步骤输入比赛信息。（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注意：如果不知道指导教师的工号信息可按照指导教师的姓名进行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精确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检索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</w:p>
    <w:p w14:paraId="7A07A516">
      <w:pPr>
        <w:rPr>
          <w:rFonts w:hint="default"/>
          <w:sz w:val="24"/>
          <w:szCs w:val="32"/>
          <w:lang w:val="en-US" w:eastAsia="zh-CN"/>
        </w:rPr>
      </w:pPr>
    </w:p>
    <w:p w14:paraId="24D1F2CA">
      <w:pPr>
        <w:jc w:val="center"/>
      </w:pPr>
      <w:r>
        <w:drawing>
          <wp:inline distT="0" distB="0" distL="114300" distR="114300">
            <wp:extent cx="1793875" cy="3651250"/>
            <wp:effectExtent l="0" t="0" r="15875" b="635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5770" cy="3665855"/>
            <wp:effectExtent l="0" t="0" r="17780" b="10795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9415" cy="3676015"/>
            <wp:effectExtent l="0" t="0" r="698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07D27">
      <w:pPr>
        <w:jc w:val="center"/>
      </w:pPr>
    </w:p>
    <w:p w14:paraId="60CE3E18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page"/>
      </w:r>
    </w:p>
    <w:p w14:paraId="6EDFC084">
      <w:pPr>
        <w:spacing w:line="480" w:lineRule="atLeas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注意如果需要上传证书信息先不要“提交审核”点击“个人中心”进行跳转，然后点击“录入证书”。</w:t>
      </w:r>
    </w:p>
    <w:p w14:paraId="329756BB">
      <w:pPr>
        <w:jc w:val="center"/>
      </w:pPr>
      <w:r>
        <w:drawing>
          <wp:inline distT="0" distB="0" distL="114300" distR="114300">
            <wp:extent cx="2244725" cy="3971925"/>
            <wp:effectExtent l="0" t="0" r="3175" b="9525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58060" cy="3967480"/>
            <wp:effectExtent l="0" t="0" r="8890" b="13970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F8512">
      <w:pPr>
        <w:jc w:val="center"/>
      </w:pPr>
    </w:p>
    <w:p w14:paraId="4837177F">
      <w:pPr>
        <w:spacing w:line="480" w:lineRule="atLeas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证书录入完成后，再次核对检查自己的录入信息是否与证书信息一致。可以切换团队、指导教师和证书进行查看。</w:t>
      </w:r>
    </w:p>
    <w:p w14:paraId="44687A74">
      <w:pPr>
        <w:jc w:val="both"/>
      </w:pPr>
    </w:p>
    <w:p w14:paraId="6B1DFF6B">
      <w:pPr>
        <w:jc w:val="center"/>
      </w:pPr>
      <w:r>
        <w:drawing>
          <wp:inline distT="0" distB="0" distL="114300" distR="114300">
            <wp:extent cx="2088515" cy="3681730"/>
            <wp:effectExtent l="0" t="0" r="6985" b="13970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10105" cy="3683000"/>
            <wp:effectExtent l="0" t="0" r="4445" b="12700"/>
            <wp:docPr id="3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10105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3DC29">
      <w:pPr>
        <w:jc w:val="both"/>
        <w:rPr>
          <w:rFonts w:hint="default"/>
          <w:lang w:val="en-US" w:eastAsia="zh-CN"/>
        </w:rPr>
      </w:pPr>
    </w:p>
    <w:p w14:paraId="45DBC2E3">
      <w:pPr>
        <w:spacing w:line="480" w:lineRule="atLeast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为了避免再次被退回，在核对的时候一定要仔细检查，最后点击管理比赛，提交审核即可。</w:t>
      </w:r>
    </w:p>
    <w:p w14:paraId="0DB934C0">
      <w:pPr>
        <w:jc w:val="both"/>
        <w:rPr>
          <w:rFonts w:hint="default"/>
          <w:lang w:val="en-US" w:eastAsia="zh-CN"/>
        </w:rPr>
      </w:pPr>
    </w:p>
    <w:p w14:paraId="24F16194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186305" cy="3883660"/>
            <wp:effectExtent l="0" t="0" r="4445" b="2540"/>
            <wp:docPr id="3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38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79320" cy="3898900"/>
            <wp:effectExtent l="0" t="0" r="11430" b="6350"/>
            <wp:docPr id="3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6A5F5E">
    <w:pPr>
      <w:ind w:firstLine="420" w:firstLineChars="0"/>
      <w:jc w:val="center"/>
    </w:pPr>
    <w:r>
      <w:rPr>
        <w:sz w:val="13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2198370</wp:posOffset>
              </wp:positionH>
              <wp:positionV relativeFrom="paragraph">
                <wp:posOffset>-205740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C4431C"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73.1pt;margin-top:-16.2pt;height:144pt;width:144pt;mso-position-horizontal-relative:margin;mso-wrap-style:none;z-index:251659264;mso-width-relative:page;mso-height-relative:page;" filled="f" stroked="f" coordsize="21600,21600" o:gfxdata="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FdmfUzYAAAACwEAAA8AAAAAAAAAAQAgAAAAIgAAAGRycy9kb3ducmV2Lnht&#10;bFBLAQIUABQAAAAIAIdO4kAuVmZ+MgIAAGMEAAAOAAAAAAAAAAEAIAAAACc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7C4431C"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宋体" w:hAnsi="宋体" w:eastAsia="宋体" w:cs="宋体"/>
        <w:sz w:val="13"/>
        <w:szCs w:val="13"/>
      </w:rPr>
      <w:t>支持IE、360、Google Chrome、Firefox等主流浏览器。</w:t>
    </w:r>
    <w:r>
      <w:rPr>
        <w:rFonts w:hint="eastAsia" w:ascii="宋体" w:hAnsi="宋体" w:eastAsia="宋体" w:cs="宋体"/>
        <w:sz w:val="13"/>
        <w:szCs w:val="13"/>
        <w:lang w:eastAsia="zh-CN"/>
      </w:rPr>
      <w:t>（</w:t>
    </w:r>
    <w:r>
      <w:rPr>
        <w:rFonts w:hint="eastAsia" w:ascii="宋体" w:hAnsi="宋体" w:eastAsia="宋体" w:cs="宋体"/>
        <w:sz w:val="13"/>
        <w:szCs w:val="13"/>
        <w:lang w:val="en-US" w:eastAsia="zh-CN"/>
      </w:rPr>
      <w:t>推荐</w:t>
    </w:r>
    <w:r>
      <w:rPr>
        <w:rFonts w:hint="eastAsia" w:ascii="宋体" w:hAnsi="宋体" w:eastAsia="宋体" w:cs="宋体"/>
        <w:sz w:val="13"/>
        <w:szCs w:val="13"/>
      </w:rPr>
      <w:t>Google Chrome</w:t>
    </w:r>
    <w:r>
      <w:rPr>
        <w:rFonts w:hint="eastAsia" w:ascii="宋体" w:hAnsi="宋体" w:eastAsia="宋体" w:cs="宋体"/>
        <w:sz w:val="13"/>
        <w:szCs w:val="13"/>
        <w:lang w:eastAsia="zh-CN"/>
      </w:rPr>
      <w:t>，</w:t>
    </w:r>
    <w:r>
      <w:rPr>
        <w:rFonts w:hint="eastAsia" w:ascii="宋体" w:hAnsi="宋体" w:eastAsia="宋体" w:cs="宋体"/>
        <w:sz w:val="13"/>
        <w:szCs w:val="13"/>
        <w:lang w:val="en-US" w:eastAsia="zh-CN"/>
      </w:rPr>
      <w:t>如使用其他类型浏览器请开启极速模式</w:t>
    </w:r>
    <w:r>
      <w:rPr>
        <w:rFonts w:hint="eastAsia" w:ascii="宋体" w:hAnsi="宋体" w:eastAsia="宋体" w:cs="宋体"/>
        <w:sz w:val="13"/>
        <w:szCs w:val="13"/>
        <w:lang w:eastAsia="zh-CN"/>
      </w:rPr>
      <w:t>）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7A5EAB">
    <w:pPr>
      <w:pStyle w:val="4"/>
      <w:pBdr>
        <w:bottom w:val="single" w:color="auto" w:sz="4" w:space="1"/>
      </w:pBdr>
      <w:jc w:val="left"/>
    </w:pPr>
    <w:r>
      <w:rPr>
        <w:rFonts w:hint="eastAsia" w:ascii="宋体" w:hAnsi="宋体" w:eastAsia="宋体" w:cs="宋体"/>
        <w:sz w:val="18"/>
        <w:szCs w:val="18"/>
        <w:lang w:eastAsia="zh-CN"/>
      </w:rPr>
      <w:t>竞赛管理系统操作说明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lang w:val="en-US" w:eastAsia="zh-CN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FE1588"/>
    <w:multiLevelType w:val="singleLevel"/>
    <w:tmpl w:val="8CFE158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8DC3B39A"/>
    <w:multiLevelType w:val="singleLevel"/>
    <w:tmpl w:val="8DC3B39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4FBDD9FE"/>
    <w:multiLevelType w:val="singleLevel"/>
    <w:tmpl w:val="4FBDD9F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JhMDIyOTEwODQ0ZjgyN2M1N2RjY2MwMDViYmM2YzkifQ=="/>
  </w:docVars>
  <w:rsids>
    <w:rsidRoot w:val="19602116"/>
    <w:rsid w:val="06C224F0"/>
    <w:rsid w:val="075E5993"/>
    <w:rsid w:val="0D8B72C8"/>
    <w:rsid w:val="0F0E3973"/>
    <w:rsid w:val="19602116"/>
    <w:rsid w:val="206D35FF"/>
    <w:rsid w:val="22C1209C"/>
    <w:rsid w:val="29590B4E"/>
    <w:rsid w:val="29F6260A"/>
    <w:rsid w:val="2AA07774"/>
    <w:rsid w:val="34D546A3"/>
    <w:rsid w:val="356B4A4F"/>
    <w:rsid w:val="3AFC1CAA"/>
    <w:rsid w:val="3F004234"/>
    <w:rsid w:val="442F3E71"/>
    <w:rsid w:val="4D311EC0"/>
    <w:rsid w:val="4FF57980"/>
    <w:rsid w:val="52FD5DE6"/>
    <w:rsid w:val="54CF09D8"/>
    <w:rsid w:val="5C3D0E07"/>
    <w:rsid w:val="5FDF27AA"/>
    <w:rsid w:val="63646843"/>
    <w:rsid w:val="65622716"/>
    <w:rsid w:val="69805BC7"/>
    <w:rsid w:val="6C7A4A7B"/>
    <w:rsid w:val="716E1882"/>
    <w:rsid w:val="743B63A6"/>
    <w:rsid w:val="760D4E00"/>
    <w:rsid w:val="7C374CF9"/>
    <w:rsid w:val="7DCC1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784</Words>
  <Characters>784</Characters>
  <Lines>0</Lines>
  <Paragraphs>0</Paragraphs>
  <TotalTime>206</TotalTime>
  <ScaleCrop>false</ScaleCrop>
  <LinksUpToDate>false</LinksUpToDate>
  <CharactersWithSpaces>785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2020-04-28T05:26:00Z</dcterms:created>
  <dc:creator>顾北</dc:creator>
  <cp:lastModifiedBy>冰Gg</cp:lastModifiedBy>
  <dcterms:modified xsi:type="dcterms:W3CDTF">2024-11-05T08:33:04Z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07A675E5E57743F48F18FC34742B5A00_13</vt:lpwstr>
  </property>
</Properties>
</file>